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9CC" w:rsidRPr="00994E76" w:rsidRDefault="00CA39CC" w:rsidP="00CA39CC">
      <w:pPr>
        <w:shd w:val="clear" w:color="auto" w:fill="FFFFFF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994E76">
        <w:rPr>
          <w:rFonts w:ascii="Times New Roman" w:hAnsi="Times New Roman"/>
          <w:b/>
          <w:color w:val="000000"/>
          <w:sz w:val="28"/>
          <w:szCs w:val="28"/>
        </w:rPr>
        <w:t>Перечень публикаций</w:t>
      </w:r>
      <w:r w:rsidR="005864AE">
        <w:rPr>
          <w:rFonts w:ascii="Times New Roman" w:hAnsi="Times New Roman"/>
          <w:b/>
          <w:color w:val="000000"/>
          <w:sz w:val="28"/>
          <w:szCs w:val="28"/>
        </w:rPr>
        <w:t xml:space="preserve"> сотрудников </w:t>
      </w:r>
      <w:r w:rsidR="005864AE" w:rsidRPr="00B85743">
        <w:rPr>
          <w:rFonts w:ascii="Times New Roman" w:hAnsi="Times New Roman"/>
          <w:b/>
          <w:sz w:val="28"/>
          <w:szCs w:val="28"/>
        </w:rPr>
        <w:t>ведущей организации</w:t>
      </w:r>
    </w:p>
    <w:p w:rsidR="00CA39CC" w:rsidRPr="00994E76" w:rsidRDefault="00CA39CC" w:rsidP="00CA39CC">
      <w:pPr>
        <w:shd w:val="clear" w:color="auto" w:fill="FFFFFF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60690" w:rsidRPr="00860690" w:rsidRDefault="00860690" w:rsidP="006F22D0">
      <w:pPr>
        <w:spacing w:line="288" w:lineRule="auto"/>
        <w:ind w:left="426" w:hanging="426"/>
        <w:rPr>
          <w:rFonts w:ascii="Times New Roman" w:hAnsi="Times New Roman"/>
          <w:sz w:val="28"/>
          <w:szCs w:val="28"/>
        </w:rPr>
      </w:pPr>
      <w:r w:rsidRPr="00860690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860690">
        <w:rPr>
          <w:rFonts w:ascii="Times New Roman" w:hAnsi="Times New Roman"/>
          <w:sz w:val="28"/>
          <w:szCs w:val="28"/>
        </w:rPr>
        <w:t>Гречников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Ф.В., </w:t>
      </w:r>
      <w:proofErr w:type="spellStart"/>
      <w:r w:rsidRPr="00860690">
        <w:rPr>
          <w:rFonts w:ascii="Times New Roman" w:hAnsi="Times New Roman"/>
          <w:sz w:val="28"/>
          <w:szCs w:val="28"/>
        </w:rPr>
        <w:t>Ерисов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Я.А., </w:t>
      </w:r>
      <w:proofErr w:type="spellStart"/>
      <w:r w:rsidRPr="00860690">
        <w:rPr>
          <w:rFonts w:ascii="Times New Roman" w:hAnsi="Times New Roman"/>
          <w:sz w:val="28"/>
          <w:szCs w:val="28"/>
        </w:rPr>
        <w:t>Сурудин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С.В., Разживин В.А. Исследование влияния степени обжатия при холодной прокатке и температуры окончательного отжига на свойства и </w:t>
      </w:r>
      <w:proofErr w:type="spellStart"/>
      <w:r w:rsidRPr="00860690">
        <w:rPr>
          <w:rFonts w:ascii="Times New Roman" w:hAnsi="Times New Roman"/>
          <w:sz w:val="28"/>
          <w:szCs w:val="28"/>
        </w:rPr>
        <w:t>микростуктуру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листов из сплава системы AL-MG-SC</w:t>
      </w:r>
      <w:r w:rsidR="006F22D0">
        <w:rPr>
          <w:rFonts w:ascii="Times New Roman" w:hAnsi="Times New Roman"/>
          <w:sz w:val="28"/>
          <w:szCs w:val="28"/>
        </w:rPr>
        <w:t xml:space="preserve">. </w:t>
      </w:r>
      <w:r w:rsidRPr="006F22D0">
        <w:rPr>
          <w:rFonts w:ascii="Times New Roman" w:hAnsi="Times New Roman"/>
          <w:i/>
          <w:sz w:val="28"/>
          <w:szCs w:val="28"/>
        </w:rPr>
        <w:t>Известия высших учебных заведений. Цветная металлургия.</w:t>
      </w:r>
      <w:r w:rsidRPr="00860690">
        <w:rPr>
          <w:rFonts w:ascii="Times New Roman" w:hAnsi="Times New Roman"/>
          <w:sz w:val="28"/>
          <w:szCs w:val="28"/>
        </w:rPr>
        <w:t xml:space="preserve"> 2022. № 4</w:t>
      </w:r>
      <w:r>
        <w:rPr>
          <w:rFonts w:ascii="Times New Roman" w:hAnsi="Times New Roman"/>
          <w:sz w:val="28"/>
          <w:szCs w:val="28"/>
        </w:rPr>
        <w:t>.</w:t>
      </w:r>
      <w:r w:rsidRPr="00860690">
        <w:rPr>
          <w:rFonts w:ascii="Times New Roman" w:hAnsi="Times New Roman"/>
          <w:sz w:val="28"/>
          <w:szCs w:val="28"/>
        </w:rPr>
        <w:t xml:space="preserve"> 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0690">
        <w:rPr>
          <w:rFonts w:ascii="Times New Roman" w:hAnsi="Times New Roman"/>
          <w:sz w:val="28"/>
          <w:szCs w:val="28"/>
        </w:rPr>
        <w:t>75</w:t>
      </w:r>
      <w:r>
        <w:rPr>
          <w:rFonts w:ascii="Times New Roman" w:hAnsi="Times New Roman"/>
          <w:sz w:val="28"/>
          <w:szCs w:val="28"/>
        </w:rPr>
        <w:t>-</w:t>
      </w:r>
      <w:r w:rsidRPr="00860690">
        <w:rPr>
          <w:rFonts w:ascii="Times New Roman" w:hAnsi="Times New Roman"/>
          <w:sz w:val="28"/>
          <w:szCs w:val="28"/>
        </w:rPr>
        <w:t>83.</w:t>
      </w:r>
    </w:p>
    <w:p w:rsidR="00860690" w:rsidRPr="00860690" w:rsidRDefault="00860690" w:rsidP="006F22D0">
      <w:pPr>
        <w:spacing w:line="288" w:lineRule="auto"/>
        <w:ind w:left="426" w:hanging="426"/>
        <w:rPr>
          <w:rFonts w:ascii="Times New Roman" w:hAnsi="Times New Roman"/>
          <w:sz w:val="28"/>
          <w:szCs w:val="28"/>
        </w:rPr>
      </w:pPr>
      <w:r w:rsidRPr="00860690"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860690">
        <w:rPr>
          <w:rFonts w:ascii="Times New Roman" w:hAnsi="Times New Roman"/>
          <w:sz w:val="28"/>
          <w:szCs w:val="28"/>
        </w:rPr>
        <w:t>Ерисов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Я.А., </w:t>
      </w:r>
      <w:proofErr w:type="spellStart"/>
      <w:r w:rsidRPr="00860690">
        <w:rPr>
          <w:rFonts w:ascii="Times New Roman" w:hAnsi="Times New Roman"/>
          <w:sz w:val="28"/>
          <w:szCs w:val="28"/>
        </w:rPr>
        <w:t>Сурудин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С.В., Роберто </w:t>
      </w:r>
      <w:proofErr w:type="spellStart"/>
      <w:r w:rsidRPr="00860690">
        <w:rPr>
          <w:rFonts w:ascii="Times New Roman" w:hAnsi="Times New Roman"/>
          <w:sz w:val="28"/>
          <w:szCs w:val="28"/>
        </w:rPr>
        <w:t>Де</w:t>
      </w:r>
      <w:proofErr w:type="gramStart"/>
      <w:r w:rsidRPr="00860690">
        <w:rPr>
          <w:rFonts w:ascii="Times New Roman" w:hAnsi="Times New Roman"/>
          <w:sz w:val="28"/>
          <w:szCs w:val="28"/>
        </w:rPr>
        <w:t>.А</w:t>
      </w:r>
      <w:proofErr w:type="spellEnd"/>
      <w:proofErr w:type="gramEnd"/>
      <w:r w:rsidRPr="00860690">
        <w:rPr>
          <w:rFonts w:ascii="Times New Roman" w:hAnsi="Times New Roman"/>
          <w:sz w:val="28"/>
          <w:szCs w:val="28"/>
        </w:rPr>
        <w:t>. Программа для расчета диаграмм предельного деформирования металлов и сплавов. Свидетельство о регистрации программ для ЭВМ RU 2024618589, 15.04.2024. Заявка от 26.03.2024.</w:t>
      </w:r>
    </w:p>
    <w:p w:rsidR="00860690" w:rsidRPr="00860690" w:rsidRDefault="00860690" w:rsidP="006F22D0">
      <w:pPr>
        <w:spacing w:line="288" w:lineRule="auto"/>
        <w:ind w:left="426" w:hanging="426"/>
        <w:rPr>
          <w:rFonts w:ascii="Times New Roman" w:hAnsi="Times New Roman"/>
          <w:sz w:val="28"/>
          <w:szCs w:val="28"/>
        </w:rPr>
      </w:pPr>
      <w:r w:rsidRPr="00860690"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860690">
        <w:rPr>
          <w:rFonts w:ascii="Times New Roman" w:hAnsi="Times New Roman"/>
          <w:sz w:val="28"/>
          <w:szCs w:val="28"/>
        </w:rPr>
        <w:t>Гречников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Ф.В., </w:t>
      </w:r>
      <w:proofErr w:type="spellStart"/>
      <w:r w:rsidRPr="00860690">
        <w:rPr>
          <w:rFonts w:ascii="Times New Roman" w:hAnsi="Times New Roman"/>
          <w:sz w:val="28"/>
          <w:szCs w:val="28"/>
        </w:rPr>
        <w:t>Ерисов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Я.А., </w:t>
      </w:r>
      <w:proofErr w:type="spellStart"/>
      <w:r w:rsidRPr="00860690">
        <w:rPr>
          <w:rFonts w:ascii="Times New Roman" w:hAnsi="Times New Roman"/>
          <w:sz w:val="28"/>
          <w:szCs w:val="28"/>
        </w:rPr>
        <w:t>Сурудин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С.В., Петров И.Н. Исследование изменения пластической анизотропии и кристаллографической структуры на различных этапах производства листов из технического алюминия</w:t>
      </w:r>
      <w:r w:rsidR="006F22D0">
        <w:rPr>
          <w:rFonts w:ascii="Times New Roman" w:hAnsi="Times New Roman"/>
          <w:sz w:val="28"/>
          <w:szCs w:val="28"/>
        </w:rPr>
        <w:t xml:space="preserve">. </w:t>
      </w:r>
      <w:r w:rsidRPr="006F22D0">
        <w:rPr>
          <w:rFonts w:ascii="Times New Roman" w:hAnsi="Times New Roman"/>
          <w:i/>
          <w:sz w:val="28"/>
          <w:szCs w:val="28"/>
        </w:rPr>
        <w:t>Известия Самарского научного центра Российской академии наук</w:t>
      </w:r>
      <w:r>
        <w:rPr>
          <w:rFonts w:ascii="Times New Roman" w:hAnsi="Times New Roman"/>
          <w:sz w:val="28"/>
          <w:szCs w:val="28"/>
        </w:rPr>
        <w:t>. 2020. Т. 22. №</w:t>
      </w:r>
      <w:r w:rsidR="006F22D0">
        <w:rPr>
          <w:rFonts w:ascii="Times New Roman" w:hAnsi="Times New Roman"/>
          <w:sz w:val="28"/>
          <w:szCs w:val="28"/>
        </w:rPr>
        <w:t xml:space="preserve"> </w:t>
      </w:r>
      <w:r w:rsidRPr="00860690">
        <w:rPr>
          <w:rFonts w:ascii="Times New Roman" w:hAnsi="Times New Roman"/>
          <w:sz w:val="28"/>
          <w:szCs w:val="28"/>
        </w:rPr>
        <w:t>2 (94). С. 5</w:t>
      </w:r>
      <w:r>
        <w:rPr>
          <w:rFonts w:ascii="Times New Roman" w:hAnsi="Times New Roman"/>
          <w:sz w:val="28"/>
          <w:szCs w:val="28"/>
        </w:rPr>
        <w:t>-</w:t>
      </w:r>
      <w:r w:rsidRPr="00860690">
        <w:rPr>
          <w:rFonts w:ascii="Times New Roman" w:hAnsi="Times New Roman"/>
          <w:sz w:val="28"/>
          <w:szCs w:val="28"/>
        </w:rPr>
        <w:t>10.</w:t>
      </w:r>
    </w:p>
    <w:p w:rsidR="00860690" w:rsidRPr="00860690" w:rsidRDefault="00860690" w:rsidP="006F22D0">
      <w:pPr>
        <w:spacing w:line="288" w:lineRule="auto"/>
        <w:ind w:left="426" w:hanging="426"/>
        <w:rPr>
          <w:rFonts w:ascii="Times New Roman" w:hAnsi="Times New Roman"/>
          <w:sz w:val="28"/>
          <w:szCs w:val="28"/>
        </w:rPr>
      </w:pPr>
      <w:r w:rsidRPr="00860690">
        <w:rPr>
          <w:rFonts w:ascii="Times New Roman" w:hAnsi="Times New Roman"/>
          <w:sz w:val="28"/>
          <w:szCs w:val="28"/>
        </w:rPr>
        <w:t xml:space="preserve">4. </w:t>
      </w:r>
      <w:proofErr w:type="spellStart"/>
      <w:r w:rsidRPr="00860690">
        <w:rPr>
          <w:rFonts w:ascii="Times New Roman" w:hAnsi="Times New Roman"/>
          <w:sz w:val="28"/>
          <w:szCs w:val="28"/>
        </w:rPr>
        <w:t>Гречников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Ф.В., </w:t>
      </w:r>
      <w:proofErr w:type="spellStart"/>
      <w:r w:rsidRPr="00860690">
        <w:rPr>
          <w:rFonts w:ascii="Times New Roman" w:hAnsi="Times New Roman"/>
          <w:sz w:val="28"/>
          <w:szCs w:val="28"/>
        </w:rPr>
        <w:t>Ерисов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Я.А., </w:t>
      </w:r>
      <w:proofErr w:type="spellStart"/>
      <w:r w:rsidRPr="00860690">
        <w:rPr>
          <w:rFonts w:ascii="Times New Roman" w:hAnsi="Times New Roman"/>
          <w:sz w:val="28"/>
          <w:szCs w:val="28"/>
        </w:rPr>
        <w:t>Сурудин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С.В., Разживин В.А. Разработка реологической модели горячей деформации на примере </w:t>
      </w:r>
      <w:proofErr w:type="gramStart"/>
      <w:r w:rsidRPr="00860690">
        <w:rPr>
          <w:rFonts w:ascii="Times New Roman" w:hAnsi="Times New Roman"/>
          <w:sz w:val="28"/>
          <w:szCs w:val="28"/>
        </w:rPr>
        <w:t>алюминий-литиевых</w:t>
      </w:r>
      <w:proofErr w:type="gramEnd"/>
      <w:r w:rsidRPr="00860690">
        <w:rPr>
          <w:rFonts w:ascii="Times New Roman" w:hAnsi="Times New Roman"/>
          <w:sz w:val="28"/>
          <w:szCs w:val="28"/>
        </w:rPr>
        <w:t xml:space="preserve"> сплавов 1424 ИВ-1461</w:t>
      </w:r>
      <w:r w:rsidR="006F22D0">
        <w:rPr>
          <w:rFonts w:ascii="Times New Roman" w:hAnsi="Times New Roman"/>
          <w:sz w:val="28"/>
          <w:szCs w:val="28"/>
        </w:rPr>
        <w:t xml:space="preserve">. </w:t>
      </w:r>
      <w:r w:rsidRPr="006F22D0">
        <w:rPr>
          <w:rFonts w:ascii="Times New Roman" w:hAnsi="Times New Roman"/>
          <w:i/>
          <w:sz w:val="28"/>
          <w:szCs w:val="28"/>
        </w:rPr>
        <w:t>Известия высших учебных заведений. Цветная металлургия.</w:t>
      </w:r>
      <w:r>
        <w:rPr>
          <w:rFonts w:ascii="Times New Roman" w:hAnsi="Times New Roman"/>
          <w:sz w:val="28"/>
          <w:szCs w:val="28"/>
        </w:rPr>
        <w:t xml:space="preserve"> 2020. №</w:t>
      </w:r>
      <w:r w:rsidR="006F22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6. С. 44-</w:t>
      </w:r>
      <w:r w:rsidRPr="00860690">
        <w:rPr>
          <w:rFonts w:ascii="Times New Roman" w:hAnsi="Times New Roman"/>
          <w:sz w:val="28"/>
          <w:szCs w:val="28"/>
        </w:rPr>
        <w:t>51.</w:t>
      </w:r>
    </w:p>
    <w:p w:rsidR="00860690" w:rsidRPr="00860690" w:rsidRDefault="00860690" w:rsidP="006F22D0">
      <w:pPr>
        <w:spacing w:line="288" w:lineRule="auto"/>
        <w:ind w:left="426" w:hanging="426"/>
        <w:rPr>
          <w:rFonts w:ascii="Times New Roman" w:hAnsi="Times New Roman"/>
          <w:sz w:val="28"/>
          <w:szCs w:val="28"/>
        </w:rPr>
      </w:pPr>
      <w:r w:rsidRPr="00860690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860690">
        <w:rPr>
          <w:rFonts w:ascii="Times New Roman" w:hAnsi="Times New Roman"/>
          <w:sz w:val="28"/>
          <w:szCs w:val="28"/>
        </w:rPr>
        <w:t>Ерисов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Я.А., </w:t>
      </w:r>
      <w:proofErr w:type="spellStart"/>
      <w:r w:rsidRPr="00860690">
        <w:rPr>
          <w:rFonts w:ascii="Times New Roman" w:hAnsi="Times New Roman"/>
          <w:sz w:val="28"/>
          <w:szCs w:val="28"/>
        </w:rPr>
        <w:t>Гречников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Ф.В., </w:t>
      </w:r>
      <w:proofErr w:type="spellStart"/>
      <w:r w:rsidRPr="00860690">
        <w:rPr>
          <w:rFonts w:ascii="Times New Roman" w:hAnsi="Times New Roman"/>
          <w:sz w:val="28"/>
          <w:szCs w:val="28"/>
        </w:rPr>
        <w:t>Сурудин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С.В., Разживин А.А. Исследование влияния кристаллографической текстуры на кривые предельных деформаций листовых заготовок</w:t>
      </w:r>
      <w:r w:rsidR="006F22D0">
        <w:rPr>
          <w:rFonts w:ascii="Times New Roman" w:hAnsi="Times New Roman"/>
          <w:sz w:val="28"/>
          <w:szCs w:val="28"/>
        </w:rPr>
        <w:t xml:space="preserve">. </w:t>
      </w:r>
      <w:r w:rsidRPr="006F22D0">
        <w:rPr>
          <w:rFonts w:ascii="Times New Roman" w:hAnsi="Times New Roman"/>
          <w:i/>
          <w:sz w:val="28"/>
          <w:szCs w:val="28"/>
        </w:rPr>
        <w:t>Известия Самарского научного центра Российской академии наук.</w:t>
      </w:r>
      <w:r w:rsidRPr="00860690">
        <w:rPr>
          <w:rFonts w:ascii="Times New Roman" w:hAnsi="Times New Roman"/>
          <w:sz w:val="28"/>
          <w:szCs w:val="28"/>
        </w:rPr>
        <w:t xml:space="preserve"> 2020. Т</w:t>
      </w:r>
      <w:r>
        <w:rPr>
          <w:rFonts w:ascii="Times New Roman" w:hAnsi="Times New Roman"/>
          <w:sz w:val="28"/>
          <w:szCs w:val="28"/>
        </w:rPr>
        <w:t>. 22. №</w:t>
      </w:r>
      <w:r w:rsidR="006F22D0">
        <w:rPr>
          <w:rFonts w:ascii="Times New Roman" w:hAnsi="Times New Roman"/>
          <w:sz w:val="28"/>
          <w:szCs w:val="28"/>
        </w:rPr>
        <w:t xml:space="preserve"> </w:t>
      </w:r>
      <w:r w:rsidRPr="00860690">
        <w:rPr>
          <w:rFonts w:ascii="Times New Roman" w:hAnsi="Times New Roman"/>
          <w:sz w:val="28"/>
          <w:szCs w:val="28"/>
        </w:rPr>
        <w:t>2 (94). С. 118</w:t>
      </w:r>
      <w:r>
        <w:rPr>
          <w:rFonts w:ascii="Times New Roman" w:hAnsi="Times New Roman"/>
          <w:sz w:val="28"/>
          <w:szCs w:val="28"/>
        </w:rPr>
        <w:t>-</w:t>
      </w:r>
      <w:r w:rsidRPr="00860690">
        <w:rPr>
          <w:rFonts w:ascii="Times New Roman" w:hAnsi="Times New Roman"/>
          <w:sz w:val="28"/>
          <w:szCs w:val="28"/>
        </w:rPr>
        <w:t>123.</w:t>
      </w:r>
    </w:p>
    <w:p w:rsidR="00860690" w:rsidRPr="00860690" w:rsidRDefault="00860690" w:rsidP="006F22D0">
      <w:pPr>
        <w:spacing w:line="288" w:lineRule="auto"/>
        <w:ind w:left="426" w:hanging="426"/>
        <w:rPr>
          <w:rFonts w:ascii="Times New Roman" w:hAnsi="Times New Roman"/>
          <w:sz w:val="28"/>
          <w:szCs w:val="28"/>
        </w:rPr>
      </w:pPr>
      <w:r w:rsidRPr="00860690"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860690">
        <w:rPr>
          <w:rFonts w:ascii="Times New Roman" w:hAnsi="Times New Roman"/>
          <w:sz w:val="28"/>
          <w:szCs w:val="28"/>
        </w:rPr>
        <w:t>Ерисов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Я.А., </w:t>
      </w:r>
      <w:proofErr w:type="spellStart"/>
      <w:r w:rsidRPr="00860690">
        <w:rPr>
          <w:rFonts w:ascii="Times New Roman" w:hAnsi="Times New Roman"/>
          <w:sz w:val="28"/>
          <w:szCs w:val="28"/>
        </w:rPr>
        <w:t>Болотов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М.А., Кузин А.О., Петров И.Н., Разживин В.А. Способ определения величины контактных усилий. Патент на изобретение RU 2819196 С</w:t>
      </w:r>
      <w:proofErr w:type="gramStart"/>
      <w:r w:rsidRPr="00860690">
        <w:rPr>
          <w:rFonts w:ascii="Times New Roman" w:hAnsi="Times New Roman"/>
          <w:sz w:val="28"/>
          <w:szCs w:val="28"/>
        </w:rPr>
        <w:t>1</w:t>
      </w:r>
      <w:proofErr w:type="gramEnd"/>
      <w:r w:rsidRPr="00860690">
        <w:rPr>
          <w:rFonts w:ascii="Times New Roman" w:hAnsi="Times New Roman"/>
          <w:sz w:val="28"/>
          <w:szCs w:val="28"/>
        </w:rPr>
        <w:t>, 15.05.2024, Заявка №</w:t>
      </w:r>
      <w:r w:rsidR="006F22D0">
        <w:rPr>
          <w:rFonts w:ascii="Times New Roman" w:hAnsi="Times New Roman"/>
          <w:sz w:val="28"/>
          <w:szCs w:val="28"/>
        </w:rPr>
        <w:t> </w:t>
      </w:r>
      <w:r w:rsidRPr="00860690">
        <w:rPr>
          <w:rFonts w:ascii="Times New Roman" w:hAnsi="Times New Roman"/>
          <w:sz w:val="28"/>
          <w:szCs w:val="28"/>
        </w:rPr>
        <w:t>2023123029 от 04.09.2023.</w:t>
      </w:r>
    </w:p>
    <w:p w:rsidR="000B0411" w:rsidRPr="000B0411" w:rsidRDefault="00860690" w:rsidP="006F22D0">
      <w:pPr>
        <w:spacing w:line="288" w:lineRule="auto"/>
        <w:ind w:left="426" w:hanging="426"/>
        <w:rPr>
          <w:rFonts w:ascii="Times New Roman" w:hAnsi="Times New Roman"/>
          <w:sz w:val="28"/>
          <w:szCs w:val="28"/>
        </w:rPr>
      </w:pPr>
      <w:r w:rsidRPr="00860690">
        <w:rPr>
          <w:rFonts w:ascii="Times New Roman" w:hAnsi="Times New Roman"/>
          <w:sz w:val="28"/>
          <w:szCs w:val="28"/>
        </w:rPr>
        <w:t xml:space="preserve">7. Кузин А.О., </w:t>
      </w:r>
      <w:proofErr w:type="spellStart"/>
      <w:r w:rsidRPr="00860690">
        <w:rPr>
          <w:rFonts w:ascii="Times New Roman" w:hAnsi="Times New Roman"/>
          <w:sz w:val="28"/>
          <w:szCs w:val="28"/>
        </w:rPr>
        <w:t>Еривов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Я.А., </w:t>
      </w:r>
      <w:proofErr w:type="spellStart"/>
      <w:r w:rsidRPr="00860690">
        <w:rPr>
          <w:rFonts w:ascii="Times New Roman" w:hAnsi="Times New Roman"/>
          <w:sz w:val="28"/>
          <w:szCs w:val="28"/>
        </w:rPr>
        <w:t>РазживинВ.А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., Петров И.Н. Экспериментальное определение радиуса нейтральной поверхности при </w:t>
      </w:r>
      <w:proofErr w:type="spellStart"/>
      <w:r w:rsidRPr="00860690">
        <w:rPr>
          <w:rFonts w:ascii="Times New Roman" w:hAnsi="Times New Roman"/>
          <w:sz w:val="28"/>
          <w:szCs w:val="28"/>
        </w:rPr>
        <w:t>гибке</w:t>
      </w:r>
      <w:proofErr w:type="spellEnd"/>
      <w:r w:rsidRPr="00860690">
        <w:rPr>
          <w:rFonts w:ascii="Times New Roman" w:hAnsi="Times New Roman"/>
          <w:sz w:val="28"/>
          <w:szCs w:val="28"/>
        </w:rPr>
        <w:t xml:space="preserve"> моментом</w:t>
      </w:r>
      <w:r w:rsidR="006F22D0">
        <w:rPr>
          <w:rFonts w:ascii="Times New Roman" w:hAnsi="Times New Roman"/>
          <w:sz w:val="28"/>
          <w:szCs w:val="28"/>
        </w:rPr>
        <w:t xml:space="preserve">. </w:t>
      </w:r>
      <w:bookmarkStart w:id="0" w:name="_GoBack"/>
      <w:r w:rsidRPr="006F22D0">
        <w:rPr>
          <w:rFonts w:ascii="Times New Roman" w:hAnsi="Times New Roman"/>
          <w:i/>
          <w:sz w:val="28"/>
          <w:szCs w:val="28"/>
        </w:rPr>
        <w:t>Известия Самарского научного центра Российской академии наук</w:t>
      </w:r>
      <w:bookmarkEnd w:id="0"/>
      <w:r w:rsidRPr="00860690">
        <w:rPr>
          <w:rFonts w:ascii="Times New Roman" w:hAnsi="Times New Roman"/>
          <w:sz w:val="28"/>
          <w:szCs w:val="28"/>
        </w:rPr>
        <w:t>. 2020. Т</w:t>
      </w:r>
      <w:r>
        <w:rPr>
          <w:rFonts w:ascii="Times New Roman" w:hAnsi="Times New Roman"/>
          <w:sz w:val="28"/>
          <w:szCs w:val="28"/>
        </w:rPr>
        <w:t xml:space="preserve">. </w:t>
      </w:r>
      <w:r w:rsidRPr="00860690">
        <w:rPr>
          <w:rFonts w:ascii="Times New Roman" w:hAnsi="Times New Roman"/>
          <w:sz w:val="28"/>
          <w:szCs w:val="28"/>
        </w:rPr>
        <w:t>24. №1</w:t>
      </w:r>
      <w:r>
        <w:rPr>
          <w:rFonts w:ascii="Times New Roman" w:hAnsi="Times New Roman"/>
          <w:sz w:val="28"/>
          <w:szCs w:val="28"/>
        </w:rPr>
        <w:t xml:space="preserve"> </w:t>
      </w:r>
      <w:r w:rsidRPr="00860690">
        <w:rPr>
          <w:rFonts w:ascii="Times New Roman" w:hAnsi="Times New Roman"/>
          <w:sz w:val="28"/>
          <w:szCs w:val="28"/>
        </w:rPr>
        <w:t>(105). С. 5</w:t>
      </w:r>
      <w:r>
        <w:rPr>
          <w:rFonts w:ascii="Times New Roman" w:hAnsi="Times New Roman"/>
          <w:sz w:val="28"/>
          <w:szCs w:val="28"/>
        </w:rPr>
        <w:t>-</w:t>
      </w:r>
      <w:r w:rsidRPr="00860690">
        <w:rPr>
          <w:rFonts w:ascii="Times New Roman" w:hAnsi="Times New Roman"/>
          <w:sz w:val="28"/>
          <w:szCs w:val="28"/>
        </w:rPr>
        <w:t>10.</w:t>
      </w:r>
    </w:p>
    <w:sectPr w:rsidR="000B0411" w:rsidRPr="000B0411" w:rsidSect="000B0411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F3D"/>
    <w:rsid w:val="00006ABF"/>
    <w:rsid w:val="00026484"/>
    <w:rsid w:val="000606CB"/>
    <w:rsid w:val="0007551C"/>
    <w:rsid w:val="0008357E"/>
    <w:rsid w:val="000B0411"/>
    <w:rsid w:val="000B6637"/>
    <w:rsid w:val="00132182"/>
    <w:rsid w:val="0014386D"/>
    <w:rsid w:val="001C40CD"/>
    <w:rsid w:val="00244194"/>
    <w:rsid w:val="002510D8"/>
    <w:rsid w:val="00253EA2"/>
    <w:rsid w:val="0025410B"/>
    <w:rsid w:val="002864D7"/>
    <w:rsid w:val="00296521"/>
    <w:rsid w:val="002B4955"/>
    <w:rsid w:val="002E43FD"/>
    <w:rsid w:val="00334462"/>
    <w:rsid w:val="003358AC"/>
    <w:rsid w:val="00335D3C"/>
    <w:rsid w:val="00366976"/>
    <w:rsid w:val="00385B6B"/>
    <w:rsid w:val="00392DC3"/>
    <w:rsid w:val="003A6D98"/>
    <w:rsid w:val="003C1CD9"/>
    <w:rsid w:val="0040230E"/>
    <w:rsid w:val="005864AE"/>
    <w:rsid w:val="005E3500"/>
    <w:rsid w:val="005F2F2B"/>
    <w:rsid w:val="00646791"/>
    <w:rsid w:val="006F22D0"/>
    <w:rsid w:val="00704444"/>
    <w:rsid w:val="00715B7F"/>
    <w:rsid w:val="007851E7"/>
    <w:rsid w:val="007C6A7D"/>
    <w:rsid w:val="00860690"/>
    <w:rsid w:val="0087766E"/>
    <w:rsid w:val="008A4F76"/>
    <w:rsid w:val="008C3CD9"/>
    <w:rsid w:val="008F26B7"/>
    <w:rsid w:val="00982FC7"/>
    <w:rsid w:val="00994E76"/>
    <w:rsid w:val="009A53F7"/>
    <w:rsid w:val="009C2AA5"/>
    <w:rsid w:val="009E3AFF"/>
    <w:rsid w:val="009F013C"/>
    <w:rsid w:val="00A00C51"/>
    <w:rsid w:val="00A42AD9"/>
    <w:rsid w:val="00A866D2"/>
    <w:rsid w:val="00B02D48"/>
    <w:rsid w:val="00B60F3D"/>
    <w:rsid w:val="00B705DC"/>
    <w:rsid w:val="00B85806"/>
    <w:rsid w:val="00B9470B"/>
    <w:rsid w:val="00C16500"/>
    <w:rsid w:val="00C70F80"/>
    <w:rsid w:val="00C7711C"/>
    <w:rsid w:val="00CA39CC"/>
    <w:rsid w:val="00D311CE"/>
    <w:rsid w:val="00D52A55"/>
    <w:rsid w:val="00D679C0"/>
    <w:rsid w:val="00DB08AA"/>
    <w:rsid w:val="00DE52D2"/>
    <w:rsid w:val="00E43096"/>
    <w:rsid w:val="00EB3857"/>
    <w:rsid w:val="00F13CEC"/>
    <w:rsid w:val="00F45662"/>
    <w:rsid w:val="00F73AEC"/>
    <w:rsid w:val="00F92965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B7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A39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B7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A39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7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диссертационного совета по защите кандидатских диссертаций, по защите докторских диссертаций Д 212</vt:lpstr>
    </vt:vector>
  </TitlesOfParts>
  <Company>SFU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диссертационного совета по защите кандидатских диссертаций, по защите докторских диссертаций Д 212</dc:title>
  <dc:creator>User</dc:creator>
  <cp:lastModifiedBy>Бащенко Людмила Петровна</cp:lastModifiedBy>
  <cp:revision>3</cp:revision>
  <cp:lastPrinted>2013-01-11T09:16:00Z</cp:lastPrinted>
  <dcterms:created xsi:type="dcterms:W3CDTF">2025-10-06T03:01:00Z</dcterms:created>
  <dcterms:modified xsi:type="dcterms:W3CDTF">2025-10-06T03:03:00Z</dcterms:modified>
</cp:coreProperties>
</file>