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25D" w:rsidRPr="00E814D1" w:rsidRDefault="0074325D" w:rsidP="00A45E58">
      <w:pPr>
        <w:jc w:val="center"/>
        <w:rPr>
          <w:rFonts w:ascii="Times New Roman" w:hAnsi="Times New Roman"/>
          <w:b/>
          <w:bCs/>
          <w:color w:val="000000"/>
          <w:lang w:eastAsia="ru-RU"/>
        </w:rPr>
      </w:pPr>
      <w:r w:rsidRPr="00E814D1">
        <w:rPr>
          <w:rFonts w:ascii="Times New Roman" w:hAnsi="Times New Roman"/>
          <w:b/>
          <w:bCs/>
          <w:color w:val="000000"/>
          <w:lang w:eastAsia="ru-RU"/>
        </w:rPr>
        <w:t>Сведения о ведущей организации</w:t>
      </w:r>
    </w:p>
    <w:p w:rsidR="0074325D" w:rsidRPr="00E814D1" w:rsidRDefault="0074325D" w:rsidP="00A45E58">
      <w:pPr>
        <w:jc w:val="center"/>
        <w:rPr>
          <w:rFonts w:ascii="Times New Roman" w:hAnsi="Times New Roman"/>
          <w:lang w:eastAsia="ru-RU"/>
        </w:rPr>
      </w:pPr>
    </w:p>
    <w:p w:rsidR="0074325D" w:rsidRPr="00E814D1" w:rsidRDefault="0074325D" w:rsidP="00A45E58">
      <w:pPr>
        <w:rPr>
          <w:rFonts w:ascii="Times New Roman" w:hAnsi="Times New Roman"/>
          <w:lang w:eastAsia="ru-RU"/>
        </w:rPr>
      </w:pPr>
      <w:r w:rsidRPr="00E814D1">
        <w:rPr>
          <w:rFonts w:ascii="Times New Roman" w:hAnsi="Times New Roman"/>
          <w:b/>
          <w:bCs/>
          <w:lang w:eastAsia="ru-RU"/>
        </w:rPr>
        <w:t xml:space="preserve">Наименование: </w:t>
      </w:r>
      <w:r>
        <w:rPr>
          <w:rFonts w:ascii="Times New Roman" w:hAnsi="Times New Roman"/>
          <w:lang w:eastAsia="ru-RU"/>
        </w:rPr>
        <w:t>ФГБУН</w:t>
      </w:r>
      <w:r w:rsidRPr="00E814D1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«</w:t>
      </w:r>
      <w:r w:rsidRPr="00E814D1">
        <w:rPr>
          <w:rFonts w:ascii="Times New Roman" w:hAnsi="Times New Roman"/>
          <w:lang w:eastAsia="ru-RU"/>
        </w:rPr>
        <w:t xml:space="preserve">Институт машиноведения Уральского отделения </w:t>
      </w:r>
      <w:r>
        <w:rPr>
          <w:rFonts w:ascii="Times New Roman" w:hAnsi="Times New Roman"/>
          <w:lang w:eastAsia="ru-RU"/>
        </w:rPr>
        <w:t>РАН»</w:t>
      </w:r>
      <w:r w:rsidRPr="00E814D1">
        <w:rPr>
          <w:rFonts w:ascii="Times New Roman" w:hAnsi="Times New Roman"/>
          <w:lang w:eastAsia="ru-RU"/>
        </w:rPr>
        <w:br/>
      </w:r>
      <w:r w:rsidRPr="00E814D1">
        <w:rPr>
          <w:rFonts w:ascii="Times New Roman" w:hAnsi="Times New Roman"/>
          <w:b/>
          <w:bCs/>
          <w:lang w:eastAsia="ru-RU"/>
        </w:rPr>
        <w:t>Адрес:</w:t>
      </w:r>
      <w:r w:rsidRPr="00E814D1">
        <w:rPr>
          <w:rFonts w:ascii="Times New Roman" w:hAnsi="Times New Roman"/>
          <w:lang w:eastAsia="ru-RU"/>
        </w:rPr>
        <w:t xml:space="preserve"> 620049 г. Екатеринбург, ул. Комсомольская, </w:t>
      </w:r>
      <w:r w:rsidRPr="00BD64BB">
        <w:rPr>
          <w:rFonts w:ascii="Times New Roman" w:hAnsi="Times New Roman"/>
          <w:lang w:eastAsia="ru-RU"/>
        </w:rPr>
        <w:t xml:space="preserve">д. </w:t>
      </w:r>
      <w:r w:rsidRPr="00E814D1">
        <w:rPr>
          <w:rFonts w:ascii="Times New Roman" w:hAnsi="Times New Roman"/>
          <w:lang w:eastAsia="ru-RU"/>
        </w:rPr>
        <w:t>34</w:t>
      </w:r>
      <w:r w:rsidRPr="00E814D1">
        <w:rPr>
          <w:rFonts w:ascii="Times New Roman" w:hAnsi="Times New Roman"/>
          <w:lang w:eastAsia="ru-RU"/>
        </w:rPr>
        <w:br/>
      </w:r>
      <w:r w:rsidRPr="00E814D1">
        <w:rPr>
          <w:rFonts w:ascii="Times New Roman" w:hAnsi="Times New Roman"/>
          <w:b/>
          <w:bCs/>
          <w:lang w:eastAsia="ru-RU"/>
        </w:rPr>
        <w:t>Официальные контакты: </w:t>
      </w:r>
      <w:r w:rsidRPr="00E814D1">
        <w:rPr>
          <w:rFonts w:ascii="Times New Roman" w:hAnsi="Times New Roman"/>
          <w:lang w:eastAsia="ru-RU"/>
        </w:rPr>
        <w:t>тел. (343) 374-47-25, факс: (343) 347-53-30,</w:t>
      </w:r>
      <w:r w:rsidRPr="00BD64BB">
        <w:rPr>
          <w:rFonts w:ascii="Times New Roman" w:hAnsi="Times New Roman"/>
          <w:lang w:eastAsia="ru-RU"/>
        </w:rPr>
        <w:t xml:space="preserve"> </w:t>
      </w:r>
      <w:r w:rsidRPr="00E814D1">
        <w:rPr>
          <w:rFonts w:ascii="Times New Roman" w:hAnsi="Times New Roman"/>
          <w:lang w:eastAsia="ru-RU"/>
        </w:rPr>
        <w:t>e-mail: </w:t>
      </w:r>
      <w:r w:rsidRPr="00E814D1">
        <w:rPr>
          <w:rFonts w:ascii="Times New Roman" w:hAnsi="Times New Roman"/>
          <w:b/>
          <w:bCs/>
          <w:lang w:eastAsia="ru-RU"/>
        </w:rPr>
        <w:t> </w:t>
      </w:r>
      <w:r w:rsidRPr="00E814D1">
        <w:rPr>
          <w:rFonts w:ascii="Times New Roman" w:hAnsi="Times New Roman"/>
          <w:b/>
          <w:bCs/>
          <w:lang w:val="en-US" w:eastAsia="ru-RU"/>
        </w:rPr>
        <w:t>ges</w:t>
      </w:r>
      <w:r w:rsidRPr="00E814D1">
        <w:rPr>
          <w:rFonts w:ascii="Times New Roman" w:hAnsi="Times New Roman"/>
          <w:b/>
          <w:bCs/>
          <w:lang w:eastAsia="ru-RU"/>
        </w:rPr>
        <w:t>@</w:t>
      </w:r>
      <w:r w:rsidRPr="00E814D1">
        <w:rPr>
          <w:rFonts w:ascii="Times New Roman" w:hAnsi="Times New Roman"/>
          <w:b/>
          <w:bCs/>
          <w:lang w:val="en-US" w:eastAsia="ru-RU"/>
        </w:rPr>
        <w:t>imach</w:t>
      </w:r>
      <w:r w:rsidRPr="00E814D1">
        <w:rPr>
          <w:rFonts w:ascii="Times New Roman" w:hAnsi="Times New Roman"/>
          <w:b/>
          <w:bCs/>
          <w:lang w:eastAsia="ru-RU"/>
        </w:rPr>
        <w:t>.</w:t>
      </w:r>
      <w:r w:rsidRPr="00E814D1">
        <w:rPr>
          <w:rFonts w:ascii="Times New Roman" w:hAnsi="Times New Roman"/>
          <w:b/>
          <w:bCs/>
          <w:lang w:val="en-US" w:eastAsia="ru-RU"/>
        </w:rPr>
        <w:t>uran</w:t>
      </w:r>
      <w:r w:rsidRPr="00E814D1">
        <w:rPr>
          <w:rFonts w:ascii="Times New Roman" w:hAnsi="Times New Roman"/>
          <w:b/>
          <w:bCs/>
          <w:lang w:eastAsia="ru-RU"/>
        </w:rPr>
        <w:t>.</w:t>
      </w:r>
      <w:r w:rsidRPr="00E814D1">
        <w:rPr>
          <w:rFonts w:ascii="Times New Roman" w:hAnsi="Times New Roman"/>
          <w:b/>
          <w:bCs/>
          <w:lang w:val="en-US" w:eastAsia="ru-RU"/>
        </w:rPr>
        <w:t>ru</w:t>
      </w:r>
      <w:r w:rsidRPr="00E814D1">
        <w:rPr>
          <w:rFonts w:ascii="Times New Roman" w:hAnsi="Times New Roman"/>
          <w:lang w:eastAsia="ru-RU"/>
        </w:rPr>
        <w:t xml:space="preserve"> </w:t>
      </w:r>
    </w:p>
    <w:p w:rsidR="0074325D" w:rsidRPr="00E814D1" w:rsidRDefault="0074325D" w:rsidP="00A45E58">
      <w:pPr>
        <w:rPr>
          <w:rFonts w:ascii="Times New Roman" w:hAnsi="Times New Roman"/>
        </w:rPr>
      </w:pPr>
      <w:r w:rsidRPr="00E814D1">
        <w:rPr>
          <w:rFonts w:ascii="Times New Roman" w:hAnsi="Times New Roman"/>
        </w:rPr>
        <w:t xml:space="preserve">Сайт: </w:t>
      </w:r>
      <w:hyperlink r:id="rId5" w:history="1">
        <w:r w:rsidRPr="00E814D1">
          <w:rPr>
            <w:rStyle w:val="Hyperlink"/>
            <w:rFonts w:ascii="Times New Roman" w:hAnsi="Times New Roman"/>
          </w:rPr>
          <w:t>https://www.imach.uran.ru</w:t>
        </w:r>
      </w:hyperlink>
    </w:p>
    <w:p w:rsidR="0074325D" w:rsidRPr="00E814D1" w:rsidRDefault="0074325D" w:rsidP="00D9678C">
      <w:pPr>
        <w:jc w:val="center"/>
        <w:rPr>
          <w:rFonts w:ascii="Times New Roman" w:hAnsi="Times New Roman"/>
          <w:b/>
          <w:bCs/>
        </w:rPr>
      </w:pPr>
    </w:p>
    <w:p w:rsidR="0074325D" w:rsidRPr="00E814D1" w:rsidRDefault="0074325D" w:rsidP="00D9678C">
      <w:pPr>
        <w:jc w:val="center"/>
        <w:rPr>
          <w:rFonts w:ascii="Times New Roman" w:hAnsi="Times New Roman"/>
          <w:b/>
          <w:bCs/>
        </w:rPr>
      </w:pPr>
      <w:r w:rsidRPr="00E814D1">
        <w:rPr>
          <w:rFonts w:ascii="Times New Roman" w:hAnsi="Times New Roman"/>
          <w:b/>
          <w:bCs/>
        </w:rPr>
        <w:t>Публикации сотрудников ведущей организации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eastAsia="ru-RU"/>
        </w:rPr>
      </w:pPr>
      <w:r w:rsidRPr="009156B8">
        <w:rPr>
          <w:rFonts w:ascii="Times New Roman" w:hAnsi="Times New Roman"/>
          <w:shd w:val="clear" w:color="auto" w:fill="FFFFFF"/>
          <w:lang w:eastAsia="ru-RU"/>
        </w:rPr>
        <w:t>1. Смирнов С.В. Коновалов А.В. Мясникова М.В. Халевицкий Ю.В. Смирнов А.С. Игумнов А.С. Численное исследование особенностей локализации пластической деформации и разрушения металломатричного композита Al/SiC // Физическая мезомеханика. 2017. Т. 20. № 2. С. 61-70.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lang w:val="en-US" w:eastAsia="ru-RU"/>
        </w:rPr>
      </w:pPr>
      <w:r w:rsidRPr="009156B8">
        <w:rPr>
          <w:rFonts w:ascii="Times New Roman" w:hAnsi="Times New Roman"/>
          <w:lang w:eastAsia="ru-RU"/>
        </w:rPr>
        <w:t>2. Елшина Л.А., Мурадымов Р.В. Квашничев А.Г. Вичужанин Д.И. Молчанова Н.Г. Панкратов А.А. Синтез новых металломатричных композитных материалов Al-Al</w:t>
      </w:r>
      <w:r w:rsidRPr="009156B8">
        <w:rPr>
          <w:rFonts w:ascii="Times New Roman" w:hAnsi="Times New Roman"/>
          <w:vertAlign w:val="subscript"/>
          <w:lang w:eastAsia="ru-RU"/>
        </w:rPr>
        <w:t>2</w:t>
      </w:r>
      <w:r w:rsidRPr="009156B8">
        <w:rPr>
          <w:rFonts w:ascii="Times New Roman" w:hAnsi="Times New Roman"/>
          <w:lang w:eastAsia="ru-RU"/>
        </w:rPr>
        <w:t>O</w:t>
      </w:r>
      <w:r w:rsidRPr="009156B8">
        <w:rPr>
          <w:rFonts w:ascii="Times New Roman" w:hAnsi="Times New Roman"/>
          <w:vertAlign w:val="subscript"/>
          <w:lang w:eastAsia="ru-RU"/>
        </w:rPr>
        <w:t>3</w:t>
      </w:r>
      <w:r w:rsidRPr="009156B8">
        <w:rPr>
          <w:rFonts w:ascii="Times New Roman" w:hAnsi="Times New Roman"/>
          <w:lang w:eastAsia="ru-RU"/>
        </w:rPr>
        <w:t xml:space="preserve">-графен // Расплавы. 2017. </w:t>
      </w:r>
      <w:r w:rsidRPr="009156B8">
        <w:rPr>
          <w:rFonts w:ascii="Times New Roman" w:hAnsi="Times New Roman"/>
          <w:lang w:val="en-US" w:eastAsia="ru-RU"/>
        </w:rPr>
        <w:t xml:space="preserve">№ 3. </w:t>
      </w:r>
      <w:r w:rsidRPr="009156B8">
        <w:rPr>
          <w:rFonts w:ascii="Times New Roman" w:hAnsi="Times New Roman"/>
          <w:lang w:eastAsia="ru-RU"/>
        </w:rPr>
        <w:t>С</w:t>
      </w:r>
      <w:r w:rsidRPr="009156B8">
        <w:rPr>
          <w:rFonts w:ascii="Times New Roman" w:hAnsi="Times New Roman"/>
          <w:lang w:val="en-US" w:eastAsia="ru-RU"/>
        </w:rPr>
        <w:t>. 185-200.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lang w:val="en-US" w:eastAsia="ru-RU"/>
        </w:rPr>
      </w:pPr>
      <w:r>
        <w:rPr>
          <w:rFonts w:ascii="Times New Roman" w:hAnsi="Times New Roman"/>
          <w:lang w:val="en-US" w:eastAsia="ru-RU"/>
        </w:rPr>
        <w:t>3</w:t>
      </w:r>
      <w:r w:rsidRPr="009156B8">
        <w:rPr>
          <w:rFonts w:ascii="Times New Roman" w:hAnsi="Times New Roman"/>
          <w:lang w:val="en-US" w:eastAsia="ru-RU"/>
        </w:rPr>
        <w:t>. Smirnov S.V., Konovalov A.V., Myasnikova M.V., Khalevitskiy Yu.V., Smirnov A.S., Igumnov A.S. A Computational Model of V95/SiCp (7075/ SiCp) Aluminum Matrix Composite Applied to Stress-Strain State Simulation under Tensile, Compressive and Shear Loading Conditions // Diagnostics, Resource and Mechanics of materials and structures. 2017. Iss. 6. pp. 16-27.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>
        <w:rPr>
          <w:rFonts w:ascii="Times New Roman" w:hAnsi="Times New Roman"/>
          <w:lang w:val="en-US" w:eastAsia="ru-RU"/>
        </w:rPr>
        <w:t>4</w:t>
      </w:r>
      <w:r w:rsidRPr="009156B8">
        <w:rPr>
          <w:rFonts w:ascii="Times New Roman" w:hAnsi="Times New Roman"/>
          <w:lang w:val="en-US" w:eastAsia="ru-RU"/>
        </w:rPr>
        <w:t xml:space="preserve">. 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>Smirnov S.V., Vichuzhanin D.I., Nesterenko A.V., Smirnov A.S., Pugacheva (Vandysheva) N.B., Konovalov A.V. A fracture locus for a 50 volume-percent Al/SiC metal matrix composite at high temperature // International Journal of Material Forming. 2017. Vol. 10. Iss. 5. pp. 831</w:t>
      </w:r>
      <w:r>
        <w:rPr>
          <w:rFonts w:ascii="Times New Roman" w:hAnsi="Times New Roman"/>
          <w:shd w:val="clear" w:color="auto" w:fill="FFFFFF"/>
          <w:lang w:val="en-US" w:eastAsia="ru-RU"/>
        </w:rPr>
        <w:t>-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>843.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lang w:val="en-US" w:eastAsia="ru-RU"/>
        </w:rPr>
      </w:pPr>
      <w:r>
        <w:rPr>
          <w:rFonts w:ascii="Times New Roman" w:hAnsi="Times New Roman"/>
          <w:lang w:val="en-US" w:eastAsia="ru-RU"/>
        </w:rPr>
        <w:t>5</w:t>
      </w:r>
      <w:r w:rsidRPr="009156B8">
        <w:rPr>
          <w:rFonts w:ascii="Times New Roman" w:hAnsi="Times New Roman"/>
          <w:lang w:val="en-US" w:eastAsia="ru-RU"/>
        </w:rPr>
        <w:t>. Elshina L.A.,  Muradymov R.V.,  Kvashnichev A.G., Vichuzhanin D.I., N.G. Molchanova, Pankratov A.A. Synthesis of New Metal-Matrix Al-Al2O</w:t>
      </w:r>
      <w:r w:rsidRPr="009156B8">
        <w:rPr>
          <w:rFonts w:ascii="Times New Roman" w:hAnsi="Times New Roman"/>
          <w:vertAlign w:val="subscript"/>
          <w:lang w:val="en-US" w:eastAsia="ru-RU"/>
        </w:rPr>
        <w:t>3</w:t>
      </w:r>
      <w:r w:rsidRPr="009156B8">
        <w:rPr>
          <w:rFonts w:ascii="Times New Roman" w:hAnsi="Times New Roman"/>
          <w:lang w:val="en-US" w:eastAsia="ru-RU"/>
        </w:rPr>
        <w:t>-Graphene Composite Materials // Russian Metallurgy (Metally). 2017. No. 8. pp. 631-641.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lang w:val="en-US" w:eastAsia="ru-RU"/>
        </w:rPr>
      </w:pPr>
      <w:r>
        <w:rPr>
          <w:rFonts w:ascii="Times New Roman" w:hAnsi="Times New Roman"/>
          <w:lang w:val="en-US" w:eastAsia="ru-RU"/>
        </w:rPr>
        <w:t>6</w:t>
      </w:r>
      <w:r w:rsidRPr="009156B8">
        <w:rPr>
          <w:rFonts w:ascii="Times New Roman" w:hAnsi="Times New Roman"/>
          <w:lang w:val="en-US" w:eastAsia="ru-RU"/>
        </w:rPr>
        <w:t>. Butorin D.E.,  Burov V.G., Burov S.V., Tolochko B.P.,  Bataev I.A. Analysis of Structural Transformations Occuring in Surface Layers of D16 Alloy Samples During Sliding Friction // Russian Physics Journal. 2017. Vol. 60. Iss. 5. pp. 817-820.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>
        <w:rPr>
          <w:rFonts w:ascii="Times New Roman" w:hAnsi="Times New Roman"/>
          <w:lang w:val="en-US" w:eastAsia="ru-RU"/>
        </w:rPr>
        <w:t>7</w:t>
      </w:r>
      <w:r w:rsidRPr="009156B8">
        <w:rPr>
          <w:rFonts w:ascii="Times New Roman" w:hAnsi="Times New Roman"/>
          <w:lang w:val="en-US" w:eastAsia="ru-RU"/>
        </w:rPr>
        <w:t xml:space="preserve">. 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 xml:space="preserve">Smirnov A.S., Shveikin V.P., Smirnova (Yekzemplyarova) E.O., Belozerov G.A., Konovalov A.V., Vichuzhanin D.I., Muizemnek O.Yu. Effect of Silicon Carbide Particles on the Mechanical and Plastic Properties of the AlMg6/10% SiC Metal Matrix Composite // Journal of Composite Materials. 2018. Vol. 52. Iss. 24. pp. 3351-3363. 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>
        <w:rPr>
          <w:rFonts w:ascii="Times New Roman" w:hAnsi="Times New Roman"/>
          <w:shd w:val="clear" w:color="auto" w:fill="FFFFFF"/>
          <w:lang w:val="en-US" w:eastAsia="ru-RU"/>
        </w:rPr>
        <w:t>8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>. Kaigorodova L.I., Rasposienko D.Yu., Pushin V.G., Pilyugin V.P., Smirnov S.V. Influence of Severe Plastic Deformation on the Structure and Properties of Al-Li-Mg-Zr-Sc-Zn Alloy // Physics of Metals and Metallography. 2018. Vol. 119. No. 2. pp. 161-168.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>
        <w:rPr>
          <w:rFonts w:ascii="Times New Roman" w:hAnsi="Times New Roman"/>
          <w:shd w:val="clear" w:color="auto" w:fill="FFFFFF"/>
          <w:lang w:val="en-US" w:eastAsia="ru-RU"/>
        </w:rPr>
        <w:t>9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 xml:space="preserve">. Savrai R.A., Malyigina I.Yu., Makarov A.V., Osinceva A.L., Rogovaya S.A., Davydova (Pozdejeva) N.A. Effect of the Composition of Absorbing Coatings on the Structure and Properties of a Cast Aluminum Alloy Subjected to Surface Laser Heat // Diagnostics, Resource and Mechanics of materials and structures. 2018. Iss. 5. pp. 86-105. 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 w:rsidRPr="009156B8">
        <w:rPr>
          <w:rFonts w:ascii="Times New Roman" w:hAnsi="Times New Roman"/>
          <w:shd w:val="clear" w:color="auto" w:fill="FFFFFF"/>
          <w:lang w:val="en-US" w:eastAsia="ru-RU"/>
        </w:rPr>
        <w:t>1</w:t>
      </w:r>
      <w:r>
        <w:rPr>
          <w:rFonts w:ascii="Times New Roman" w:hAnsi="Times New Roman"/>
          <w:shd w:val="clear" w:color="auto" w:fill="FFFFFF"/>
          <w:lang w:val="en-US" w:eastAsia="ru-RU"/>
        </w:rPr>
        <w:t>0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>. Smirnov S.V., Konovalov D.A., Kalashnikov S.T.,</w:t>
      </w:r>
      <w:r>
        <w:rPr>
          <w:rFonts w:ascii="Times New Roman" w:hAnsi="Times New Roman"/>
          <w:shd w:val="clear" w:color="auto" w:fill="FFFFFF"/>
          <w:lang w:val="en-US" w:eastAsia="ru-RU"/>
        </w:rPr>
        <w:t xml:space="preserve"> 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 xml:space="preserve">Smirnova (Yekzemplyarova) E.O., Studying the Adhesion Strength and Mechanical Properties of Coatings on Aluminum-Magnesium Alloy Samples // Diagnostics, Resource and Mechanics of materials and structures. 2018. Iss. 5. pp. 106-115. 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 w:rsidRPr="009156B8">
        <w:rPr>
          <w:rFonts w:ascii="Times New Roman" w:hAnsi="Times New Roman"/>
          <w:shd w:val="clear" w:color="auto" w:fill="FFFFFF"/>
          <w:lang w:eastAsia="ru-RU"/>
        </w:rPr>
        <w:t xml:space="preserve">11. Саврай Р.А., Малыгина И.Ю., Макаров А.В., Осинцева А.Л. Роговая С.А. Колобылин Ю.М. Влияние лазерного легирования порошковыми смесями Cu–Zn–Ti и Si–Cu на структуру и свойства литейного алюминиевого сплава // Обработка металлов. Технология. Оборудование. Инструменты. 2019. Т. 21. № 4. С. 70-84. 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 w:rsidRPr="009156B8">
        <w:rPr>
          <w:rFonts w:ascii="Times New Roman" w:hAnsi="Times New Roman"/>
          <w:shd w:val="clear" w:color="auto" w:fill="FFFFFF"/>
          <w:lang w:val="en-US" w:eastAsia="ru-RU"/>
        </w:rPr>
        <w:t>1</w:t>
      </w:r>
      <w:r>
        <w:rPr>
          <w:rFonts w:ascii="Times New Roman" w:hAnsi="Times New Roman"/>
          <w:shd w:val="clear" w:color="auto" w:fill="FFFFFF"/>
          <w:lang w:val="en-US" w:eastAsia="ru-RU"/>
        </w:rPr>
        <w:t>2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 xml:space="preserve">. Savrai R.A., Malyigina I.Yu., Kolobyilin Yu.M. An Approach to Eddy-Current Evaluation of the </w:t>
      </w:r>
      <w:smartTag w:uri="urn:schemas-microsoft-com:office:smarttags" w:element="place">
        <w:smartTag w:uri="urn:schemas-microsoft-com:office:smarttags" w:element="PlaceName">
          <w:r w:rsidRPr="009156B8">
            <w:rPr>
              <w:rFonts w:ascii="Times New Roman" w:hAnsi="Times New Roman"/>
              <w:shd w:val="clear" w:color="auto" w:fill="FFFFFF"/>
              <w:lang w:val="en-US" w:eastAsia="ru-RU"/>
            </w:rPr>
            <w:t>Structural</w:t>
          </w:r>
        </w:smartTag>
        <w:r w:rsidRPr="009156B8">
          <w:rPr>
            <w:rFonts w:ascii="Times New Roman" w:hAnsi="Times New Roman"/>
            <w:shd w:val="clear" w:color="auto" w:fill="FFFFFF"/>
            <w:lang w:val="en-US" w:eastAsia="ru-RU"/>
          </w:rPr>
          <w:t xml:space="preserve"> </w:t>
        </w:r>
        <w:smartTag w:uri="urn:schemas-microsoft-com:office:smarttags" w:element="PlaceType">
          <w:r w:rsidRPr="009156B8">
            <w:rPr>
              <w:rFonts w:ascii="Times New Roman" w:hAnsi="Times New Roman"/>
              <w:shd w:val="clear" w:color="auto" w:fill="FFFFFF"/>
              <w:lang w:val="en-US" w:eastAsia="ru-RU"/>
            </w:rPr>
            <w:t>State</w:t>
          </w:r>
        </w:smartTag>
      </w:smartTag>
      <w:r w:rsidRPr="009156B8">
        <w:rPr>
          <w:rFonts w:ascii="Times New Roman" w:hAnsi="Times New Roman"/>
          <w:shd w:val="clear" w:color="auto" w:fill="FFFFFF"/>
          <w:lang w:val="en-US" w:eastAsia="ru-RU"/>
        </w:rPr>
        <w:t xml:space="preserve"> in a Cast Aluminum–Silicon Alloy Subjected to Surface Laser Heat Treatment // Journal of Nondestructive Evaluation. 2019. Vol. 38. Iss. 3. Art. 81. pp. 1-7.</w:t>
      </w:r>
    </w:p>
    <w:p w:rsidR="0074325D" w:rsidRPr="009156B8" w:rsidRDefault="0074325D" w:rsidP="00E814D1">
      <w:pPr>
        <w:pStyle w:val="NoSpacing"/>
        <w:ind w:firstLine="720"/>
        <w:jc w:val="both"/>
        <w:rPr>
          <w:rFonts w:ascii="Times New Roman" w:hAnsi="Times New Roman"/>
          <w:shd w:val="clear" w:color="auto" w:fill="FFFFFF"/>
          <w:lang w:val="en-US" w:eastAsia="ru-RU"/>
        </w:rPr>
      </w:pPr>
      <w:r w:rsidRPr="009156B8">
        <w:rPr>
          <w:rFonts w:ascii="Times New Roman" w:hAnsi="Times New Roman"/>
          <w:shd w:val="clear" w:color="auto" w:fill="FFFFFF"/>
          <w:lang w:val="en-US" w:eastAsia="ru-RU"/>
        </w:rPr>
        <w:t>1</w:t>
      </w:r>
      <w:r>
        <w:rPr>
          <w:rFonts w:ascii="Times New Roman" w:hAnsi="Times New Roman"/>
          <w:shd w:val="clear" w:color="auto" w:fill="FFFFFF"/>
          <w:lang w:val="en-US" w:eastAsia="ru-RU"/>
        </w:rPr>
        <w:t>3</w:t>
      </w:r>
      <w:r w:rsidRPr="009156B8">
        <w:rPr>
          <w:rFonts w:ascii="Times New Roman" w:hAnsi="Times New Roman"/>
          <w:shd w:val="clear" w:color="auto" w:fill="FFFFFF"/>
          <w:lang w:val="en-US" w:eastAsia="ru-RU"/>
        </w:rPr>
        <w:t>. Koroleva (Chekhomova) L.F. Synthesis and Abrasive Properties of Nanoparticulate Modified Solid Solution of Aluminum and Iron Oxides / Inorganic Materials. 2019. Vol. 55, No.6. pp. 556-562.</w:t>
      </w:r>
    </w:p>
    <w:p w:rsidR="0074325D" w:rsidRPr="009156B8" w:rsidRDefault="0074325D" w:rsidP="009156B8">
      <w:pPr>
        <w:pStyle w:val="NoSpacing"/>
        <w:ind w:firstLine="720"/>
        <w:jc w:val="both"/>
        <w:rPr>
          <w:rFonts w:ascii="Times New Roman" w:hAnsi="Times New Roman"/>
          <w:lang w:val="en-US"/>
        </w:rPr>
      </w:pPr>
      <w:r w:rsidRPr="009156B8">
        <w:rPr>
          <w:rFonts w:ascii="Times New Roman" w:hAnsi="Times New Roman"/>
          <w:shd w:val="clear" w:color="auto" w:fill="FFFFFF"/>
          <w:lang w:val="en-US" w:eastAsia="ru-RU"/>
        </w:rPr>
        <w:t xml:space="preserve">14. Konovalov D.A., Veretennikova (Golubkova) I.A., Bykova (Gurchenko) T.M., Michurov N.S. Development of an Approach to Determining the Representative Volume Element of the Al/SiC Metal Matrix Composite Material Fabricated by Squeeze Casting // Russian Metallurgy. 2020. Vol. 2020. No. 7. pp. 738–745. </w:t>
      </w:r>
    </w:p>
    <w:sectPr w:rsidR="0074325D" w:rsidRPr="009156B8" w:rsidSect="009156B8">
      <w:pgSz w:w="11900" w:h="16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F5ACC"/>
    <w:multiLevelType w:val="multilevel"/>
    <w:tmpl w:val="11B0F4B0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9C23396"/>
    <w:multiLevelType w:val="multilevel"/>
    <w:tmpl w:val="7D2A4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C2E7D2F"/>
    <w:multiLevelType w:val="multilevel"/>
    <w:tmpl w:val="AA109B46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61E2786"/>
    <w:multiLevelType w:val="multilevel"/>
    <w:tmpl w:val="E6062ACC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406F0"/>
    <w:multiLevelType w:val="hybridMultilevel"/>
    <w:tmpl w:val="E90C0960"/>
    <w:lvl w:ilvl="0" w:tplc="6722F8D6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color w:val="333333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E1F30AA"/>
    <w:multiLevelType w:val="hybridMultilevel"/>
    <w:tmpl w:val="4C6AE92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D6449A4"/>
    <w:multiLevelType w:val="multilevel"/>
    <w:tmpl w:val="B4E2F100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678C"/>
    <w:rsid w:val="000E230A"/>
    <w:rsid w:val="0011667D"/>
    <w:rsid w:val="00205ED5"/>
    <w:rsid w:val="003769C5"/>
    <w:rsid w:val="00393BA7"/>
    <w:rsid w:val="0074325D"/>
    <w:rsid w:val="00767C57"/>
    <w:rsid w:val="007C57CB"/>
    <w:rsid w:val="009156B8"/>
    <w:rsid w:val="00A45E58"/>
    <w:rsid w:val="00BD64BB"/>
    <w:rsid w:val="00CC63A6"/>
    <w:rsid w:val="00D9678C"/>
    <w:rsid w:val="00E814D1"/>
    <w:rsid w:val="00F84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7D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769C5"/>
    <w:pPr>
      <w:ind w:left="720"/>
      <w:contextualSpacing/>
    </w:pPr>
  </w:style>
  <w:style w:type="paragraph" w:styleId="NoSpacing">
    <w:name w:val="No Spacing"/>
    <w:uiPriority w:val="99"/>
    <w:qFormat/>
    <w:rsid w:val="003769C5"/>
    <w:rPr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847BF"/>
    <w:rPr>
      <w:rFonts w:cs="Times New Roman"/>
    </w:rPr>
  </w:style>
  <w:style w:type="character" w:styleId="Hyperlink">
    <w:name w:val="Hyperlink"/>
    <w:basedOn w:val="DefaultParagraphFont"/>
    <w:uiPriority w:val="99"/>
    <w:rsid w:val="00F847BF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F847BF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86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mach.ura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629</Words>
  <Characters>3590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ведущей организации</dc:title>
  <dc:subject/>
  <dc:creator>Microsoft Office User</dc:creator>
  <cp:keywords/>
  <dc:description/>
  <cp:lastModifiedBy>umanskiy_aa</cp:lastModifiedBy>
  <cp:revision>8</cp:revision>
  <dcterms:created xsi:type="dcterms:W3CDTF">2021-11-29T02:20:00Z</dcterms:created>
  <dcterms:modified xsi:type="dcterms:W3CDTF">2021-11-29T04:14:00Z</dcterms:modified>
</cp:coreProperties>
</file>