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39" w:rsidRPr="00091067" w:rsidRDefault="000F4439" w:rsidP="000F4439">
      <w:pPr>
        <w:spacing w:line="312" w:lineRule="auto"/>
        <w:jc w:val="center"/>
        <w:rPr>
          <w:b/>
          <w:sz w:val="28"/>
          <w:szCs w:val="28"/>
        </w:rPr>
      </w:pPr>
      <w:r w:rsidRPr="00091067">
        <w:rPr>
          <w:b/>
          <w:sz w:val="28"/>
          <w:szCs w:val="28"/>
        </w:rPr>
        <w:t>Министерство образования и науки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aps/>
          <w:color w:val="000000"/>
        </w:rPr>
      </w:pPr>
      <w:r w:rsidRPr="00E316B1">
        <w:rPr>
          <w:b/>
          <w:caps/>
          <w:color w:val="000000"/>
        </w:rPr>
        <w:t>Российской Федерации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olor w:val="000000"/>
          <w:sz w:val="32"/>
          <w:szCs w:val="32"/>
        </w:rPr>
      </w:pPr>
      <w:r w:rsidRPr="00E316B1">
        <w:rPr>
          <w:b/>
          <w:caps/>
          <w:color w:val="000000"/>
          <w:sz w:val="32"/>
          <w:szCs w:val="32"/>
        </w:rPr>
        <w:t>Ф</w:t>
      </w:r>
      <w:r w:rsidRPr="00E316B1">
        <w:rPr>
          <w:b/>
          <w:color w:val="000000"/>
          <w:sz w:val="32"/>
          <w:szCs w:val="32"/>
        </w:rPr>
        <w:t>едеральная служба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olor w:val="000000"/>
          <w:sz w:val="32"/>
          <w:szCs w:val="32"/>
        </w:rPr>
      </w:pPr>
      <w:r w:rsidRPr="00E316B1">
        <w:rPr>
          <w:b/>
          <w:color w:val="000000"/>
          <w:sz w:val="32"/>
          <w:szCs w:val="32"/>
        </w:rPr>
        <w:t>по надзору в сфере образования и науки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olor w:val="000000"/>
          <w:sz w:val="32"/>
          <w:szCs w:val="32"/>
        </w:rPr>
      </w:pPr>
      <w:r w:rsidRPr="00E316B1">
        <w:rPr>
          <w:b/>
          <w:color w:val="000000"/>
          <w:sz w:val="32"/>
          <w:szCs w:val="32"/>
        </w:rPr>
        <w:t>(</w:t>
      </w:r>
      <w:proofErr w:type="spellStart"/>
      <w:r w:rsidRPr="00E316B1">
        <w:rPr>
          <w:b/>
          <w:color w:val="000000"/>
          <w:sz w:val="32"/>
          <w:szCs w:val="32"/>
        </w:rPr>
        <w:t>Рособрнадзор</w:t>
      </w:r>
      <w:proofErr w:type="spellEnd"/>
      <w:r w:rsidRPr="00E316B1">
        <w:rPr>
          <w:b/>
          <w:color w:val="000000"/>
          <w:sz w:val="32"/>
          <w:szCs w:val="32"/>
        </w:rPr>
        <w:t>)</w:t>
      </w:r>
    </w:p>
    <w:p w:rsidR="000F4439" w:rsidRPr="006B213B" w:rsidRDefault="000F4439" w:rsidP="000F4439">
      <w:pPr>
        <w:pStyle w:val="1"/>
        <w:tabs>
          <w:tab w:val="left" w:pos="5580"/>
        </w:tabs>
        <w:spacing w:before="240" w:line="240" w:lineRule="auto"/>
        <w:ind w:left="0" w:firstLine="0"/>
        <w:jc w:val="center"/>
        <w:rPr>
          <w:b/>
          <w:caps/>
          <w:color w:val="000000"/>
          <w:spacing w:val="20"/>
          <w:sz w:val="32"/>
          <w:szCs w:val="32"/>
        </w:rPr>
      </w:pPr>
      <w:r w:rsidRPr="00E316B1">
        <w:rPr>
          <w:b/>
          <w:caps/>
          <w:color w:val="000000"/>
          <w:spacing w:val="20"/>
          <w:sz w:val="32"/>
          <w:szCs w:val="32"/>
        </w:rPr>
        <w:t>приказ</w:t>
      </w:r>
    </w:p>
    <w:p w:rsidR="000F4439" w:rsidRPr="00E316B1" w:rsidRDefault="000F4439" w:rsidP="000F4439">
      <w:pPr>
        <w:pStyle w:val="1"/>
        <w:tabs>
          <w:tab w:val="left" w:pos="5580"/>
        </w:tabs>
        <w:spacing w:before="120" w:after="120" w:line="240" w:lineRule="auto"/>
        <w:ind w:left="0" w:firstLine="0"/>
        <w:jc w:val="center"/>
        <w:rPr>
          <w:color w:val="000000"/>
        </w:rPr>
      </w:pPr>
      <w:r w:rsidRPr="00E316B1">
        <w:rPr>
          <w:color w:val="000000"/>
          <w:u w:val="single"/>
        </w:rPr>
        <w:t>«2</w:t>
      </w:r>
      <w:r>
        <w:rPr>
          <w:color w:val="000000"/>
          <w:u w:val="single"/>
        </w:rPr>
        <w:t>8</w:t>
      </w:r>
      <w:r w:rsidRPr="00E316B1">
        <w:rPr>
          <w:color w:val="000000"/>
          <w:u w:val="single"/>
        </w:rPr>
        <w:t>» декабря 2009г.</w:t>
      </w:r>
      <w:r w:rsidRPr="00E316B1">
        <w:rPr>
          <w:color w:val="000000"/>
        </w:rPr>
        <w:tab/>
      </w:r>
      <w:r w:rsidRPr="00E316B1">
        <w:rPr>
          <w:color w:val="000000"/>
        </w:rPr>
        <w:tab/>
      </w:r>
      <w:r w:rsidRPr="00E316B1">
        <w:rPr>
          <w:color w:val="000000"/>
        </w:rPr>
        <w:tab/>
      </w:r>
      <w:r w:rsidRPr="00E316B1">
        <w:rPr>
          <w:color w:val="000000"/>
          <w:u w:val="single"/>
        </w:rPr>
        <w:t>№2260  2866</w:t>
      </w:r>
    </w:p>
    <w:p w:rsidR="000F4439" w:rsidRPr="00E316B1" w:rsidRDefault="000F4439" w:rsidP="000F4439">
      <w:pPr>
        <w:pStyle w:val="1"/>
        <w:tabs>
          <w:tab w:val="left" w:pos="5580"/>
        </w:tabs>
        <w:spacing w:before="120" w:line="240" w:lineRule="auto"/>
        <w:ind w:left="0" w:firstLine="0"/>
        <w:jc w:val="center"/>
        <w:rPr>
          <w:color w:val="000000"/>
        </w:rPr>
      </w:pPr>
      <w:r w:rsidRPr="00E316B1">
        <w:rPr>
          <w:color w:val="000000"/>
        </w:rPr>
        <w:t>Москва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olor w:val="000000"/>
        </w:rPr>
      </w:pPr>
      <w:r w:rsidRPr="00E316B1">
        <w:rPr>
          <w:b/>
          <w:color w:val="000000"/>
        </w:rPr>
        <w:t>О совете по защите докторских и кандидатских диссертаций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0"/>
        <w:jc w:val="center"/>
        <w:rPr>
          <w:b/>
          <w:color w:val="000000"/>
        </w:rPr>
      </w:pPr>
      <w:r w:rsidRPr="00E316B1">
        <w:rPr>
          <w:b/>
          <w:color w:val="000000"/>
        </w:rPr>
        <w:t>при Сибирском государственном индустриальном университете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720"/>
        <w:jc w:val="both"/>
        <w:rPr>
          <w:color w:val="000000"/>
        </w:rPr>
      </w:pP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720"/>
        <w:jc w:val="both"/>
        <w:rPr>
          <w:color w:val="000000"/>
        </w:rPr>
      </w:pPr>
      <w:proofErr w:type="gramStart"/>
      <w:r w:rsidRPr="00E316B1">
        <w:rPr>
          <w:color w:val="000000"/>
        </w:rPr>
        <w:t>В соответствии с Положением о Федеральной службе по надзору в сфере образования и науки, утвержденной постановлением Правительства Российск</w:t>
      </w:r>
      <w:r>
        <w:rPr>
          <w:color w:val="000000"/>
        </w:rPr>
        <w:t>ой Федерации от 17.06.2004 №300,</w:t>
      </w:r>
      <w:r w:rsidRPr="00E316B1">
        <w:rPr>
          <w:color w:val="000000"/>
        </w:rPr>
        <w:t xml:space="preserve"> Положением о совете по защите докторских и кандидатских диссертаций, утвержденным приказом </w:t>
      </w:r>
      <w:proofErr w:type="spellStart"/>
      <w:r w:rsidRPr="00E316B1">
        <w:rPr>
          <w:color w:val="000000"/>
        </w:rPr>
        <w:t>Минобрнауки</w:t>
      </w:r>
      <w:proofErr w:type="spellEnd"/>
      <w:r w:rsidRPr="00E316B1">
        <w:rPr>
          <w:color w:val="000000"/>
        </w:rPr>
        <w:t xml:space="preserve"> России от 09.01.2007 № 2 (зарегистрирован Министерством юстиции Российской Федерации 09.02. 2007 № 8923), и на основании заключения Высшей аттестационной комиссии Министерства образования и науки Российской Федерации (решение</w:t>
      </w:r>
      <w:proofErr w:type="gramEnd"/>
      <w:r w:rsidRPr="00E316B1">
        <w:rPr>
          <w:color w:val="000000"/>
        </w:rPr>
        <w:t xml:space="preserve"> президиума ВАК </w:t>
      </w:r>
      <w:proofErr w:type="spellStart"/>
      <w:r w:rsidRPr="00E316B1">
        <w:rPr>
          <w:color w:val="000000"/>
        </w:rPr>
        <w:t>Минобрнауки</w:t>
      </w:r>
      <w:proofErr w:type="spellEnd"/>
      <w:r w:rsidRPr="00E316B1">
        <w:rPr>
          <w:color w:val="000000"/>
        </w:rPr>
        <w:t xml:space="preserve"> России от 11.12.2009 №146-дс)   </w:t>
      </w:r>
      <w:r w:rsidRPr="00E316B1">
        <w:rPr>
          <w:color w:val="000000"/>
          <w:spacing w:val="50"/>
          <w:szCs w:val="28"/>
        </w:rPr>
        <w:t>приказываю</w:t>
      </w:r>
      <w:r w:rsidRPr="00E316B1">
        <w:rPr>
          <w:color w:val="000000"/>
        </w:rPr>
        <w:t>: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720"/>
        <w:jc w:val="both"/>
        <w:rPr>
          <w:color w:val="000000"/>
        </w:rPr>
      </w:pPr>
      <w:r w:rsidRPr="00E316B1">
        <w:rPr>
          <w:color w:val="000000"/>
        </w:rPr>
        <w:t>1.Разрешить деятельность  совета  по защите докторских и кандидатских диссертаций</w:t>
      </w:r>
      <w:proofErr w:type="gramStart"/>
      <w:r w:rsidRPr="00E316B1">
        <w:rPr>
          <w:color w:val="000000"/>
        </w:rPr>
        <w:t xml:space="preserve"> Д</w:t>
      </w:r>
      <w:proofErr w:type="gramEnd"/>
      <w:r w:rsidRPr="00E316B1">
        <w:rPr>
          <w:color w:val="000000"/>
        </w:rPr>
        <w:t xml:space="preserve"> 212.252.02 при Сибирском государственном индустриальном университете (далее – диссертационный совет) в следующем составе: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51"/>
        <w:gridCol w:w="5760"/>
      </w:tblGrid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Мышляев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Леонид Павлович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(председатель)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проректор по научной работе,  доктор технических наук, профессор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Кулаков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Станислав Матвеевич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(заместитель председателя)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заведующий кафедрой автоматизации и информационных систем, доктор технических наук, профессор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3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Евтушенко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Виктор Федорович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(ученый секретарь)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декан факультета автоматики, информатики и электромеханики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4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Афанасьев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Константин Евгеньевич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 xml:space="preserve">– доктор физико-математических наук, профессор (05.13.18, технические науки) 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Быстров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Валерий Александрович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доцент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Веревкин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Валерий Иванович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7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Волынкина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Екатерина Петровна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доцент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8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Дмитриев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Вячеслав Михайлович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9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Домрачев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Алексей Николаевич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доцент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lastRenderedPageBreak/>
              <w:t>10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Жилина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Наталья Михайловна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 xml:space="preserve">– доктор технических наук 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Ивушкин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Анатолий Алексеевич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 xml:space="preserve">доктор технических наук 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12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Калашников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Сергей Николаевич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доцент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13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Каледин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Валерий Олегович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(05.13.18, технические 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14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Карташов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Владимир Яковлевич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noProof/>
                <w:color w:val="000000"/>
              </w:rPr>
            </w:pPr>
            <w:r w:rsidRPr="00E316B1">
              <w:rPr>
                <w:noProof/>
                <w:color w:val="000000"/>
              </w:rPr>
              <w:t>15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noProof/>
                <w:color w:val="000000"/>
              </w:rPr>
            </w:pPr>
            <w:r w:rsidRPr="00E316B1">
              <w:rPr>
                <w:noProof/>
                <w:color w:val="000000"/>
              </w:rPr>
              <w:t>Киселева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noProof/>
                <w:color w:val="000000"/>
              </w:rPr>
              <w:t>Тамара Васильевна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16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Кошелев Александр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Евдокимович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Мочалов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Сергей Павлович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17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Островлянчик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Виктор Юрьевич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18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Павлова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Лариса Дмитриевна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доктор технических наук, доцент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19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Петрова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Татьяна Викторовна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экономических наук, доцент 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20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Попов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Владимир Николаевич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 xml:space="preserve">доктор физико-математических наук, 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старший научный сотрудник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Протопопов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Евгений Валентинович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доктор технических наук, профессор (05.13.10,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22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Пугачев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 xml:space="preserve">Емельян Васильевич 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(05.13.06,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23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Фрянов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 xml:space="preserve">Виктор Николаевич 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 (05.13.18, технические науки)</w:t>
            </w:r>
          </w:p>
        </w:tc>
      </w:tr>
      <w:tr w:rsidR="000F4439" w:rsidRPr="00E316B1" w:rsidTr="0023448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24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proofErr w:type="spellStart"/>
            <w:r w:rsidRPr="00E316B1">
              <w:rPr>
                <w:color w:val="000000"/>
              </w:rPr>
              <w:t>Цымбал</w:t>
            </w:r>
            <w:proofErr w:type="spellEnd"/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jc w:val="both"/>
              <w:rPr>
                <w:color w:val="000000"/>
              </w:rPr>
            </w:pPr>
            <w:r w:rsidRPr="00E316B1">
              <w:rPr>
                <w:color w:val="000000"/>
              </w:rPr>
              <w:t>Валентин Павлович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– доктор технических наук, профессор</w:t>
            </w:r>
          </w:p>
          <w:p w:rsidR="000F4439" w:rsidRPr="00E316B1" w:rsidRDefault="000F4439" w:rsidP="00234480">
            <w:pPr>
              <w:pStyle w:val="1"/>
              <w:tabs>
                <w:tab w:val="left" w:pos="5580"/>
              </w:tabs>
              <w:spacing w:line="204" w:lineRule="auto"/>
              <w:ind w:left="0" w:firstLine="0"/>
              <w:rPr>
                <w:color w:val="000000"/>
              </w:rPr>
            </w:pPr>
            <w:r w:rsidRPr="00E316B1">
              <w:rPr>
                <w:color w:val="000000"/>
              </w:rPr>
              <w:t>(05.13.06,  технические науки)</w:t>
            </w:r>
          </w:p>
        </w:tc>
      </w:tr>
    </w:tbl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0" w:firstLine="397"/>
        <w:jc w:val="both"/>
        <w:rPr>
          <w:color w:val="000000"/>
        </w:rPr>
      </w:pPr>
      <w:r w:rsidRPr="00E316B1">
        <w:rPr>
          <w:color w:val="000000"/>
        </w:rPr>
        <w:t>2. Утвердить перечень специальностей, по которым диссертационному совету</w:t>
      </w:r>
      <w:proofErr w:type="gramStart"/>
      <w:r w:rsidRPr="00E316B1">
        <w:rPr>
          <w:color w:val="000000"/>
        </w:rPr>
        <w:t xml:space="preserve"> Д</w:t>
      </w:r>
      <w:proofErr w:type="gramEnd"/>
      <w:r w:rsidRPr="00E316B1">
        <w:rPr>
          <w:color w:val="000000"/>
        </w:rPr>
        <w:t xml:space="preserve"> 212.252.02 разрешено с 1 января 2010г. проводить защиту диссертаций на соискание ученой степени доктора и кандидата наук: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284" w:firstLine="0"/>
        <w:jc w:val="both"/>
        <w:rPr>
          <w:color w:val="000000"/>
        </w:rPr>
      </w:pPr>
      <w:r w:rsidRPr="00E316B1">
        <w:rPr>
          <w:color w:val="000000"/>
        </w:rPr>
        <w:t>05.13.06 – автоматизация и управление технологическими процессами и производствами (промышленность) (технические науки)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284" w:firstLine="0"/>
        <w:jc w:val="both"/>
        <w:rPr>
          <w:color w:val="000000"/>
        </w:rPr>
      </w:pPr>
      <w:r w:rsidRPr="00E316B1">
        <w:rPr>
          <w:color w:val="000000"/>
        </w:rPr>
        <w:t>05.13.10 – управление в социальных и экономических системах (технические науки)</w:t>
      </w:r>
    </w:p>
    <w:p w:rsidR="000F4439" w:rsidRPr="00E316B1" w:rsidRDefault="000F4439" w:rsidP="000F4439">
      <w:pPr>
        <w:pStyle w:val="1"/>
        <w:tabs>
          <w:tab w:val="left" w:pos="5580"/>
        </w:tabs>
        <w:spacing w:line="240" w:lineRule="auto"/>
        <w:ind w:left="284" w:firstLine="0"/>
        <w:jc w:val="both"/>
        <w:rPr>
          <w:color w:val="000000"/>
        </w:rPr>
      </w:pPr>
      <w:r w:rsidRPr="00E316B1">
        <w:rPr>
          <w:color w:val="000000"/>
        </w:rPr>
        <w:t>05.13.18 – математическое моделирование, численные методы и комплексы программ (технические науки)3. Установить срок полномочий диссертационного совета</w:t>
      </w:r>
      <w:proofErr w:type="gramStart"/>
      <w:r w:rsidRPr="00E316B1">
        <w:rPr>
          <w:color w:val="000000"/>
        </w:rPr>
        <w:t xml:space="preserve"> Д</w:t>
      </w:r>
      <w:proofErr w:type="gramEnd"/>
      <w:r w:rsidRPr="00E316B1">
        <w:rPr>
          <w:color w:val="000000"/>
        </w:rPr>
        <w:t xml:space="preserve"> 212.252.02 на период действия Номенклатуры специальностей научных работников, утвержденной приказом </w:t>
      </w:r>
      <w:proofErr w:type="spellStart"/>
      <w:r w:rsidRPr="00E316B1">
        <w:rPr>
          <w:color w:val="000000"/>
        </w:rPr>
        <w:t>Минобрнауки</w:t>
      </w:r>
      <w:proofErr w:type="spellEnd"/>
      <w:r w:rsidRPr="00E316B1">
        <w:rPr>
          <w:color w:val="000000"/>
        </w:rPr>
        <w:t xml:space="preserve"> России от 25.02.2009 №59.</w:t>
      </w:r>
    </w:p>
    <w:p w:rsidR="000F4439" w:rsidRPr="00E316B1" w:rsidRDefault="000F4439" w:rsidP="000F4439">
      <w:pPr>
        <w:pStyle w:val="1"/>
        <w:tabs>
          <w:tab w:val="left" w:pos="5580"/>
        </w:tabs>
        <w:spacing w:before="120" w:after="120" w:line="240" w:lineRule="auto"/>
        <w:ind w:left="0" w:firstLine="397"/>
        <w:jc w:val="both"/>
        <w:rPr>
          <w:color w:val="000000"/>
        </w:rPr>
      </w:pPr>
      <w:r w:rsidRPr="00E316B1">
        <w:rPr>
          <w:color w:val="000000"/>
        </w:rPr>
        <w:t>4. Настоящий приказ вступает в силу с 1 января 2010г.</w:t>
      </w:r>
    </w:p>
    <w:p w:rsidR="000F4439" w:rsidRDefault="000F4439" w:rsidP="000F4439">
      <w:pPr>
        <w:pStyle w:val="1"/>
        <w:tabs>
          <w:tab w:val="left" w:pos="5580"/>
        </w:tabs>
        <w:spacing w:before="120" w:after="120" w:line="240" w:lineRule="auto"/>
        <w:ind w:left="0" w:firstLine="397"/>
        <w:jc w:val="both"/>
        <w:rPr>
          <w:color w:val="000000"/>
        </w:rPr>
      </w:pPr>
      <w:r w:rsidRPr="00E316B1">
        <w:rPr>
          <w:color w:val="000000"/>
        </w:rPr>
        <w:t>Заместитель руководителя</w:t>
      </w:r>
      <w:r w:rsidRPr="00E316B1">
        <w:rPr>
          <w:color w:val="000000"/>
        </w:rPr>
        <w:tab/>
      </w:r>
      <w:r w:rsidRPr="00E316B1">
        <w:rPr>
          <w:color w:val="000000"/>
        </w:rPr>
        <w:tab/>
      </w:r>
      <w:r w:rsidRPr="00E316B1">
        <w:rPr>
          <w:color w:val="000000"/>
        </w:rPr>
        <w:tab/>
      </w:r>
      <w:r w:rsidRPr="00E316B1">
        <w:rPr>
          <w:color w:val="000000"/>
        </w:rPr>
        <w:tab/>
      </w:r>
      <w:proofErr w:type="spellStart"/>
      <w:r w:rsidRPr="00E316B1">
        <w:rPr>
          <w:color w:val="000000"/>
        </w:rPr>
        <w:t>Ф.И.Шамхалов</w:t>
      </w:r>
      <w:proofErr w:type="spellEnd"/>
    </w:p>
    <w:p w:rsidR="000F4439" w:rsidRPr="00E316B1" w:rsidRDefault="000F4439" w:rsidP="000F4439">
      <w:pPr>
        <w:pStyle w:val="1"/>
        <w:tabs>
          <w:tab w:val="left" w:pos="5580"/>
        </w:tabs>
        <w:spacing w:before="120" w:after="120" w:line="240" w:lineRule="auto"/>
        <w:ind w:left="0" w:firstLine="397"/>
        <w:jc w:val="both"/>
        <w:rPr>
          <w:color w:val="000000"/>
        </w:rPr>
      </w:pPr>
    </w:p>
    <w:sectPr w:rsidR="000F4439" w:rsidRPr="00E316B1" w:rsidSect="0008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439"/>
    <w:rsid w:val="00082638"/>
    <w:rsid w:val="000F4439"/>
    <w:rsid w:val="00453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40" w:line="312" w:lineRule="auto"/>
        <w:ind w:left="284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439"/>
    <w:pPr>
      <w:spacing w:before="0"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F4439"/>
    <w:pPr>
      <w:widowControl w:val="0"/>
      <w:spacing w:before="0" w:after="0" w:line="260" w:lineRule="auto"/>
      <w:ind w:left="600" w:firstLine="240"/>
      <w:jc w:val="left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>***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2</cp:revision>
  <dcterms:created xsi:type="dcterms:W3CDTF">2012-11-08T07:49:00Z</dcterms:created>
  <dcterms:modified xsi:type="dcterms:W3CDTF">2012-11-08T07:49:00Z</dcterms:modified>
</cp:coreProperties>
</file>